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F5" w:rsidRPr="00D56963" w:rsidRDefault="00163EB5" w:rsidP="00163EB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56963">
        <w:rPr>
          <w:rFonts w:ascii="方正小标宋简体" w:eastAsia="方正小标宋简体" w:hint="eastAsia"/>
          <w:sz w:val="44"/>
          <w:szCs w:val="44"/>
        </w:rPr>
        <w:t>参数情况</w:t>
      </w:r>
    </w:p>
    <w:p w:rsidR="00163EB5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E5CEA" w:rsidRPr="00D56963">
        <w:rPr>
          <w:rFonts w:ascii="仿宋_GB2312" w:eastAsia="仿宋_GB2312" w:hint="eastAsia"/>
          <w:sz w:val="32"/>
          <w:szCs w:val="32"/>
        </w:rPr>
        <w:t>本次档案数字化加工500万页</w:t>
      </w:r>
      <w:r w:rsidR="004B4B33" w:rsidRPr="00D56963">
        <w:rPr>
          <w:rFonts w:ascii="仿宋_GB2312" w:eastAsia="仿宋_GB2312" w:hint="eastAsia"/>
          <w:sz w:val="32"/>
          <w:szCs w:val="32"/>
        </w:rPr>
        <w:t>，需对凭证档案资料进行档案扫描、条目著</w:t>
      </w:r>
      <w:r w:rsidR="00484D23" w:rsidRPr="00D56963">
        <w:rPr>
          <w:rFonts w:ascii="仿宋_GB2312" w:eastAsia="仿宋_GB2312" w:hint="eastAsia"/>
          <w:sz w:val="32"/>
          <w:szCs w:val="32"/>
        </w:rPr>
        <w:t>录</w:t>
      </w:r>
      <w:r w:rsidR="004B4B33" w:rsidRPr="00D56963">
        <w:rPr>
          <w:rFonts w:ascii="仿宋_GB2312" w:eastAsia="仿宋_GB2312" w:hint="eastAsia"/>
          <w:sz w:val="32"/>
          <w:szCs w:val="32"/>
        </w:rPr>
        <w:t>、图像</w:t>
      </w:r>
      <w:r w:rsidR="003F7EF0" w:rsidRPr="00D56963">
        <w:rPr>
          <w:rFonts w:ascii="仿宋_GB2312" w:eastAsia="仿宋_GB2312" w:hint="eastAsia"/>
          <w:sz w:val="32"/>
          <w:szCs w:val="32"/>
        </w:rPr>
        <w:t>优化</w:t>
      </w:r>
      <w:r w:rsidR="004B4B33" w:rsidRPr="00D56963">
        <w:rPr>
          <w:rFonts w:ascii="仿宋_GB2312" w:eastAsia="仿宋_GB2312" w:hint="eastAsia"/>
          <w:sz w:val="32"/>
          <w:szCs w:val="32"/>
        </w:rPr>
        <w:t>、</w:t>
      </w:r>
      <w:r w:rsidR="003F7EF0" w:rsidRPr="00D56963">
        <w:rPr>
          <w:rFonts w:ascii="仿宋_GB2312" w:eastAsia="仿宋_GB2312" w:hint="eastAsia"/>
          <w:sz w:val="32"/>
          <w:szCs w:val="32"/>
        </w:rPr>
        <w:t>数据质检、</w:t>
      </w:r>
      <w:r w:rsidR="004B4B33" w:rsidRPr="00D56963">
        <w:rPr>
          <w:rFonts w:ascii="仿宋_GB2312" w:eastAsia="仿宋_GB2312" w:hint="eastAsia"/>
          <w:sz w:val="32"/>
          <w:szCs w:val="32"/>
        </w:rPr>
        <w:t>数据</w:t>
      </w:r>
      <w:r w:rsidR="003F7EF0" w:rsidRPr="00D56963">
        <w:rPr>
          <w:rFonts w:ascii="仿宋_GB2312" w:eastAsia="仿宋_GB2312" w:hint="eastAsia"/>
          <w:sz w:val="32"/>
          <w:szCs w:val="32"/>
        </w:rPr>
        <w:t>存储备份并提供质检报告等后期维护服务。</w:t>
      </w:r>
    </w:p>
    <w:p w:rsidR="003F7EF0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3F7EF0" w:rsidRPr="00D56963">
        <w:rPr>
          <w:rFonts w:ascii="仿宋_GB2312" w:eastAsia="仿宋_GB2312" w:hint="eastAsia"/>
          <w:sz w:val="32"/>
          <w:szCs w:val="32"/>
        </w:rPr>
        <w:t>扫描方式：根据档案纸质幅面的大小</w:t>
      </w:r>
      <w:r w:rsidR="00A53D28" w:rsidRPr="00D56963">
        <w:rPr>
          <w:rFonts w:ascii="仿宋_GB2312" w:eastAsia="仿宋_GB2312" w:hint="eastAsia"/>
          <w:sz w:val="32"/>
          <w:szCs w:val="32"/>
        </w:rPr>
        <w:t>（A5、A4、A3、A0等）选择相应规格的专业扫描仪进行扫描。</w:t>
      </w:r>
    </w:p>
    <w:p w:rsidR="00A53D28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53D28" w:rsidRPr="00D56963">
        <w:rPr>
          <w:rFonts w:ascii="仿宋_GB2312" w:eastAsia="仿宋_GB2312" w:hint="eastAsia"/>
          <w:sz w:val="32"/>
          <w:szCs w:val="32"/>
        </w:rPr>
        <w:t>扫描色彩模式：彩色模式进行扫描。</w:t>
      </w:r>
    </w:p>
    <w:p w:rsidR="00A53D28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53D28" w:rsidRPr="00D56963">
        <w:rPr>
          <w:rFonts w:ascii="仿宋_GB2312" w:eastAsia="仿宋_GB2312" w:hint="eastAsia"/>
          <w:sz w:val="32"/>
          <w:szCs w:val="32"/>
        </w:rPr>
        <w:t>扫描分辨率：分辨率</w:t>
      </w:r>
      <w:r w:rsidR="009E4A6E" w:rsidRPr="00D56963">
        <w:rPr>
          <w:rFonts w:ascii="仿宋_GB2312" w:eastAsia="仿宋_GB2312" w:hint="eastAsia"/>
          <w:sz w:val="32"/>
          <w:szCs w:val="32"/>
        </w:rPr>
        <w:t>≥</w:t>
      </w:r>
      <w:r w:rsidR="00BA5619">
        <w:rPr>
          <w:rFonts w:ascii="仿宋_GB2312" w:eastAsia="仿宋_GB2312" w:hint="eastAsia"/>
          <w:sz w:val="32"/>
          <w:szCs w:val="32"/>
        </w:rPr>
        <w:t>300dpi</w:t>
      </w:r>
      <w:r w:rsidR="009E4A6E" w:rsidRPr="00D56963">
        <w:rPr>
          <w:rFonts w:ascii="仿宋_GB2312" w:eastAsia="仿宋_GB2312" w:hint="eastAsia"/>
          <w:sz w:val="32"/>
          <w:szCs w:val="32"/>
        </w:rPr>
        <w:t>,扫描图像存储格式为JPEG</w:t>
      </w:r>
      <w:r w:rsidR="00F404E9" w:rsidRPr="00D56963">
        <w:rPr>
          <w:rFonts w:ascii="仿宋_GB2312" w:eastAsia="仿宋_GB2312" w:hint="eastAsia"/>
          <w:sz w:val="32"/>
          <w:szCs w:val="32"/>
        </w:rPr>
        <w:t>，对于文字偏小、密集、清晰度较差等，可适当提高分辨率≥600dpi。</w:t>
      </w:r>
    </w:p>
    <w:p w:rsidR="00144B73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4B73" w:rsidRPr="00D56963">
        <w:rPr>
          <w:rFonts w:ascii="仿宋_GB2312" w:eastAsia="仿宋_GB2312" w:hint="eastAsia"/>
          <w:sz w:val="32"/>
          <w:szCs w:val="32"/>
        </w:rPr>
        <w:t>扫描登记：填写加工流水单、登记扫描页数</w:t>
      </w:r>
      <w:r w:rsidR="00EC03EE" w:rsidRPr="00D56963">
        <w:rPr>
          <w:rFonts w:ascii="仿宋_GB2312" w:eastAsia="仿宋_GB2312" w:hint="eastAsia"/>
          <w:sz w:val="32"/>
          <w:szCs w:val="32"/>
        </w:rPr>
        <w:t>、核对实际扫描页数。</w:t>
      </w:r>
    </w:p>
    <w:p w:rsidR="00EC03EE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C03EE" w:rsidRPr="00D56963">
        <w:rPr>
          <w:rFonts w:ascii="仿宋_GB2312" w:eastAsia="仿宋_GB2312" w:hint="eastAsia"/>
          <w:sz w:val="32"/>
          <w:szCs w:val="32"/>
        </w:rPr>
        <w:t>图像处理：1.纠偏：图像偏度≤±0.5度，不能缺少任何信息（包括页码），方向</w:t>
      </w:r>
      <w:r w:rsidR="00484D23" w:rsidRPr="00D56963">
        <w:rPr>
          <w:rFonts w:ascii="仿宋_GB2312" w:eastAsia="仿宋_GB2312" w:hint="eastAsia"/>
          <w:sz w:val="32"/>
          <w:szCs w:val="32"/>
        </w:rPr>
        <w:t>不</w:t>
      </w:r>
      <w:r w:rsidR="00EC03EE" w:rsidRPr="00D56963">
        <w:rPr>
          <w:rFonts w:ascii="仿宋_GB2312" w:eastAsia="仿宋_GB2312" w:hint="eastAsia"/>
          <w:sz w:val="32"/>
          <w:szCs w:val="32"/>
        </w:rPr>
        <w:t>正确的图像进行旋转还原，以符合阅读习惯。2.去污：去除影响图质的杂质</w:t>
      </w:r>
      <w:r w:rsidR="00484D23" w:rsidRPr="00D56963">
        <w:rPr>
          <w:rFonts w:ascii="仿宋_GB2312" w:eastAsia="仿宋_GB2312" w:hint="eastAsia"/>
          <w:sz w:val="32"/>
          <w:szCs w:val="32"/>
        </w:rPr>
        <w:t>，</w:t>
      </w:r>
      <w:r w:rsidR="00EC03EE" w:rsidRPr="00D56963">
        <w:rPr>
          <w:rFonts w:ascii="仿宋_GB2312" w:eastAsia="仿宋_GB2312" w:hint="eastAsia"/>
          <w:sz w:val="32"/>
          <w:szCs w:val="32"/>
        </w:rPr>
        <w:t>如黑点、黑线、黑框</w:t>
      </w:r>
      <w:r w:rsidR="00200F0D" w:rsidRPr="00D56963">
        <w:rPr>
          <w:rFonts w:ascii="仿宋_GB2312" w:eastAsia="仿宋_GB2312" w:hint="eastAsia"/>
          <w:sz w:val="32"/>
          <w:szCs w:val="32"/>
        </w:rPr>
        <w:t>、</w:t>
      </w:r>
      <w:r w:rsidR="00560363" w:rsidRPr="00D56963">
        <w:rPr>
          <w:rFonts w:ascii="仿宋_GB2312" w:eastAsia="仿宋_GB2312" w:hint="eastAsia"/>
          <w:sz w:val="32"/>
          <w:szCs w:val="32"/>
        </w:rPr>
        <w:t>黑边等要进行去污处理。3.图像拼接：对大幅面档案进行分区扫描</w:t>
      </w:r>
      <w:r w:rsidR="00484D23" w:rsidRPr="00D56963">
        <w:rPr>
          <w:rFonts w:ascii="仿宋_GB2312" w:eastAsia="仿宋_GB2312" w:hint="eastAsia"/>
          <w:sz w:val="32"/>
          <w:szCs w:val="32"/>
        </w:rPr>
        <w:t>，</w:t>
      </w:r>
      <w:r w:rsidR="00560363" w:rsidRPr="00D56963">
        <w:rPr>
          <w:rFonts w:ascii="仿宋_GB2312" w:eastAsia="仿宋_GB2312" w:hint="eastAsia"/>
          <w:sz w:val="32"/>
          <w:szCs w:val="32"/>
        </w:rPr>
        <w:t>形成多幅图像，进行拼接处理合并为一个完整的图像。4.裁边：去除多余的白边，有效缩小图像文件的容量。</w:t>
      </w:r>
      <w:r>
        <w:rPr>
          <w:rFonts w:ascii="仿宋_GB2312" w:eastAsia="仿宋_GB2312" w:hint="eastAsia"/>
          <w:sz w:val="32"/>
          <w:szCs w:val="32"/>
        </w:rPr>
        <w:t>5</w:t>
      </w:r>
      <w:r w:rsidR="00560363" w:rsidRPr="00D56963">
        <w:rPr>
          <w:rFonts w:ascii="仿宋_GB2312" w:eastAsia="仿宋_GB2312" w:hint="eastAsia"/>
          <w:sz w:val="32"/>
          <w:szCs w:val="32"/>
        </w:rPr>
        <w:t>.色彩调节：图像中色彩</w:t>
      </w:r>
      <w:r w:rsidR="000E7A1D" w:rsidRPr="00D56963">
        <w:rPr>
          <w:rFonts w:ascii="仿宋_GB2312" w:eastAsia="仿宋_GB2312" w:hint="eastAsia"/>
          <w:sz w:val="32"/>
          <w:szCs w:val="32"/>
        </w:rPr>
        <w:t>相近，内容与底色反差不大，明暗度太浅的情况，对图像进行色彩、亮度及对比度调节。</w:t>
      </w:r>
    </w:p>
    <w:p w:rsidR="000E7A1D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D2E16" w:rsidRPr="00D56963">
        <w:rPr>
          <w:rFonts w:ascii="仿宋_GB2312" w:eastAsia="仿宋_GB2312" w:hint="eastAsia"/>
          <w:sz w:val="32"/>
          <w:szCs w:val="32"/>
        </w:rPr>
        <w:t>著录要求：</w:t>
      </w:r>
      <w:r w:rsidR="00EE4E68" w:rsidRPr="00D56963">
        <w:rPr>
          <w:rFonts w:ascii="仿宋_GB2312" w:eastAsia="仿宋_GB2312" w:hint="eastAsia"/>
          <w:sz w:val="32"/>
          <w:szCs w:val="32"/>
        </w:rPr>
        <w:t>提供财务档案管理的软件</w:t>
      </w:r>
      <w:r w:rsidR="00521C00" w:rsidRPr="00D56963">
        <w:rPr>
          <w:rFonts w:ascii="仿宋_GB2312" w:eastAsia="仿宋_GB2312" w:hint="eastAsia"/>
          <w:sz w:val="32"/>
          <w:szCs w:val="32"/>
        </w:rPr>
        <w:t>，</w:t>
      </w:r>
      <w:r w:rsidR="00EE4E68" w:rsidRPr="00D56963">
        <w:rPr>
          <w:rFonts w:ascii="仿宋_GB2312" w:eastAsia="仿宋_GB2312" w:hint="eastAsia"/>
          <w:sz w:val="32"/>
          <w:szCs w:val="32"/>
        </w:rPr>
        <w:t>应用服务器</w:t>
      </w:r>
      <w:r w:rsidR="00521C00" w:rsidRPr="00D56963">
        <w:rPr>
          <w:rFonts w:ascii="仿宋_GB2312" w:eastAsia="仿宋_GB2312" w:hint="eastAsia"/>
          <w:sz w:val="32"/>
          <w:szCs w:val="32"/>
        </w:rPr>
        <w:t>和移动备份数据</w:t>
      </w:r>
      <w:r w:rsidR="00EE4E68" w:rsidRPr="00D56963">
        <w:rPr>
          <w:rFonts w:ascii="仿宋_GB2312" w:eastAsia="仿宋_GB2312" w:hint="eastAsia"/>
          <w:sz w:val="32"/>
          <w:szCs w:val="32"/>
        </w:rPr>
        <w:t>。</w:t>
      </w:r>
      <w:r w:rsidR="00ED2E16" w:rsidRPr="00D56963">
        <w:rPr>
          <w:rFonts w:ascii="仿宋_GB2312" w:eastAsia="仿宋_GB2312" w:hint="eastAsia"/>
          <w:sz w:val="32"/>
          <w:szCs w:val="32"/>
        </w:rPr>
        <w:t>根据《档案著录规则》</w:t>
      </w:r>
      <w:r w:rsidR="00EE4E68" w:rsidRPr="00D56963">
        <w:rPr>
          <w:rFonts w:ascii="仿宋_GB2312" w:eastAsia="仿宋_GB2312" w:hint="eastAsia"/>
          <w:sz w:val="32"/>
          <w:szCs w:val="32"/>
        </w:rPr>
        <w:t>和档案查询管理系统要求，建立</w:t>
      </w:r>
      <w:r w:rsidR="00EE4E68" w:rsidRPr="00D56963">
        <w:rPr>
          <w:rFonts w:ascii="仿宋_GB2312" w:eastAsia="仿宋_GB2312" w:hint="eastAsia"/>
          <w:sz w:val="32"/>
          <w:szCs w:val="32"/>
        </w:rPr>
        <w:lastRenderedPageBreak/>
        <w:t>机读目录数据库，</w:t>
      </w:r>
      <w:r w:rsidR="00484D23" w:rsidRPr="00D56963">
        <w:rPr>
          <w:rFonts w:ascii="仿宋_GB2312" w:eastAsia="仿宋_GB2312" w:hint="eastAsia"/>
          <w:sz w:val="32"/>
          <w:szCs w:val="32"/>
        </w:rPr>
        <w:t>电</w:t>
      </w:r>
      <w:r w:rsidR="00EE4E68" w:rsidRPr="00D56963">
        <w:rPr>
          <w:rFonts w:ascii="仿宋_GB2312" w:eastAsia="仿宋_GB2312" w:hint="eastAsia"/>
          <w:sz w:val="32"/>
          <w:szCs w:val="32"/>
        </w:rPr>
        <w:t>子档案检索正确率必须保证100%。</w:t>
      </w:r>
    </w:p>
    <w:p w:rsidR="00EE4E68" w:rsidRPr="00D56963" w:rsidRDefault="00D56963" w:rsidP="00D56963">
      <w:pPr>
        <w:spacing w:line="579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55938" w:rsidRPr="00D56963">
        <w:rPr>
          <w:rFonts w:ascii="仿宋_GB2312" w:eastAsia="仿宋_GB2312" w:hint="eastAsia"/>
          <w:sz w:val="32"/>
          <w:szCs w:val="32"/>
        </w:rPr>
        <w:t>特定资格条件：具有国家秘密载体印制（涉密档案数字化加工类）甲级资质。</w:t>
      </w:r>
    </w:p>
    <w:p w:rsidR="00F404E9" w:rsidRPr="00EC03EE" w:rsidRDefault="00F404E9" w:rsidP="00163EB5">
      <w:pPr>
        <w:jc w:val="left"/>
        <w:rPr>
          <w:rFonts w:hint="eastAsia"/>
        </w:rPr>
      </w:pPr>
    </w:p>
    <w:sectPr w:rsidR="00F404E9" w:rsidRPr="00EC03EE" w:rsidSect="00D56963">
      <w:pgSz w:w="11906" w:h="16838" w:code="9"/>
      <w:pgMar w:top="2098" w:right="1474" w:bottom="1985" w:left="1588" w:header="851" w:footer="143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EB5"/>
    <w:rsid w:val="000E7A1D"/>
    <w:rsid w:val="00144B73"/>
    <w:rsid w:val="00163EB5"/>
    <w:rsid w:val="00200F0D"/>
    <w:rsid w:val="002E5CEA"/>
    <w:rsid w:val="003F7EF0"/>
    <w:rsid w:val="00484D23"/>
    <w:rsid w:val="004B4B33"/>
    <w:rsid w:val="00521C00"/>
    <w:rsid w:val="00560363"/>
    <w:rsid w:val="00755938"/>
    <w:rsid w:val="009E4A6E"/>
    <w:rsid w:val="00A53D28"/>
    <w:rsid w:val="00BA5619"/>
    <w:rsid w:val="00C11CF5"/>
    <w:rsid w:val="00D56963"/>
    <w:rsid w:val="00EC03EE"/>
    <w:rsid w:val="00ED2E16"/>
    <w:rsid w:val="00EE4E68"/>
    <w:rsid w:val="00F4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xqyy</dc:creator>
  <cp:lastModifiedBy>xqyy</cp:lastModifiedBy>
  <cp:revision>11</cp:revision>
  <cp:lastPrinted>2024-08-07T02:28:00Z</cp:lastPrinted>
  <dcterms:created xsi:type="dcterms:W3CDTF">2024-08-07T00:14:00Z</dcterms:created>
  <dcterms:modified xsi:type="dcterms:W3CDTF">2024-08-07T02:32:00Z</dcterms:modified>
</cp:coreProperties>
</file>