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eastAsia" w:ascii="仿宋_GB2312" w:hAnsi="黑体" w:eastAsia="仿宋_GB2312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</w:rPr>
        <w:t>附件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供应企业失信处罚风险提示</w:t>
      </w:r>
    </w:p>
    <w:p>
      <w:pPr>
        <w:spacing w:line="579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各供应企业：</w:t>
      </w:r>
    </w:p>
    <w:p>
      <w:pPr>
        <w:spacing w:line="579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根据上级对参加军队采购活动供应商的相关要求，对相关事宜提示如下：</w:t>
      </w:r>
    </w:p>
    <w:p>
      <w:pPr>
        <w:spacing w:line="579" w:lineRule="exact"/>
        <w:ind w:firstLine="560" w:firstLineChars="200"/>
        <w:jc w:val="left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供应商在参加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军队采购活动过程中，如出现弄虚作假等问题，经逐一核实后纳入“军队采购失信名单”，对其参加军队采购活动予以限制，并报军地相关部门备案。</w:t>
      </w:r>
    </w:p>
    <w:p>
      <w:pPr>
        <w:jc w:val="left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ind w:firstLine="3640" w:firstLineChars="13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ind w:firstLine="2240" w:firstLineChars="800"/>
        <w:jc w:val="left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请抄写以下文字：我单位已知悉上述风险提示。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</w:t>
      </w:r>
    </w:p>
    <w:p>
      <w:pPr>
        <w:ind w:firstLine="2240" w:firstLineChars="800"/>
        <w:jc w:val="left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企业名称：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eastAsia="仿宋_GB2312"/>
          <w:sz w:val="28"/>
          <w:szCs w:val="28"/>
        </w:rPr>
        <w:t>（加盖公章）</w:t>
      </w:r>
    </w:p>
    <w:p>
      <w:pPr>
        <w:ind w:firstLine="2520" w:firstLineChars="900"/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28"/>
          <w:szCs w:val="28"/>
        </w:rPr>
        <w:t>日期：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ODM1ZTlkOTBhOTE5YjM3NTJkYTdhMjk0M2EzYWEifQ=="/>
  </w:docVars>
  <w:rsids>
    <w:rsidRoot w:val="00000000"/>
    <w:rsid w:val="05800724"/>
    <w:rsid w:val="1B0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2024-01-04T09:07:00Z</dcterms:created>
  <dc:creator>Administrator</dc:creator>
  <cp:lastModifiedBy>Administrator</cp:lastModifiedBy>
  <cp:lastPrinted>2024-04-22T07:50:14Z</cp:lastPrinted>
  <dcterms:modified xsi:type="dcterms:W3CDTF">2024-04-22T07:50:17Z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6550762BEA7C4294A63AA38FCBA6315B_12</vt:lpwstr>
  </property>
</Properties>
</file>