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D17" w:rsidRDefault="006A394B">
      <w:pPr>
        <w:spacing w:line="62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技术参数确认书</w:t>
      </w:r>
    </w:p>
    <w:p w:rsidR="00803D17" w:rsidRDefault="006A394B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项目名称：</w:t>
      </w:r>
      <w:bookmarkStart w:id="0" w:name="_GoBack"/>
      <w:bookmarkEnd w:id="0"/>
      <w:r w:rsidR="00983F05" w:rsidRPr="00983F05">
        <w:rPr>
          <w:rFonts w:ascii="黑体" w:eastAsia="黑体" w:hAnsi="黑体" w:cs="仿宋_GB2312" w:hint="eastAsia"/>
          <w:sz w:val="28"/>
          <w:szCs w:val="28"/>
        </w:rPr>
        <w:t>肺结节医学影像三维重建软硬件采购</w:t>
      </w:r>
    </w:p>
    <w:p w:rsidR="00803D17" w:rsidRDefault="006A394B">
      <w:pPr>
        <w:pStyle w:val="2"/>
      </w:pPr>
      <w:r>
        <w:rPr>
          <w:rFonts w:hint="eastAsia"/>
        </w:rPr>
        <w:t>一、项目总体需求与项目概述</w:t>
      </w:r>
    </w:p>
    <w:p w:rsidR="00803D17" w:rsidRDefault="006A394B">
      <w:pPr>
        <w:spacing w:line="360" w:lineRule="auto"/>
        <w:ind w:firstLine="42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总体情况：系统采用</w:t>
      </w:r>
      <w:r>
        <w:rPr>
          <w:rFonts w:ascii="仿宋" w:eastAsia="仿宋" w:hAnsi="仿宋" w:cs="仿宋" w:hint="eastAsia"/>
          <w:bCs/>
          <w:sz w:val="28"/>
          <w:szCs w:val="28"/>
        </w:rPr>
        <w:t>C/S</w:t>
      </w:r>
      <w:r>
        <w:rPr>
          <w:rFonts w:ascii="仿宋" w:eastAsia="仿宋" w:hAnsi="仿宋" w:cs="仿宋" w:hint="eastAsia"/>
          <w:bCs/>
          <w:sz w:val="28"/>
          <w:szCs w:val="28"/>
        </w:rPr>
        <w:t>架构，通过将</w:t>
      </w:r>
      <w:r>
        <w:rPr>
          <w:rFonts w:ascii="仿宋" w:eastAsia="仿宋" w:hAnsi="仿宋" w:cs="仿宋" w:hint="eastAsia"/>
          <w:bCs/>
          <w:sz w:val="28"/>
          <w:szCs w:val="28"/>
        </w:rPr>
        <w:t>D</w:t>
      </w:r>
      <w:r>
        <w:rPr>
          <w:rFonts w:ascii="仿宋" w:eastAsia="仿宋" w:hAnsi="仿宋" w:cs="仿宋"/>
          <w:bCs/>
          <w:sz w:val="28"/>
          <w:szCs w:val="28"/>
        </w:rPr>
        <w:t>ICOM</w:t>
      </w:r>
      <w:r>
        <w:rPr>
          <w:rFonts w:ascii="仿宋" w:eastAsia="仿宋" w:hAnsi="仿宋" w:cs="仿宋" w:hint="eastAsia"/>
          <w:bCs/>
          <w:sz w:val="28"/>
          <w:szCs w:val="28"/>
        </w:rPr>
        <w:t>格式文件导入到软件中，</w:t>
      </w:r>
      <w:r>
        <w:rPr>
          <w:rFonts w:ascii="仿宋" w:eastAsia="仿宋" w:hAnsi="仿宋" w:cs="仿宋" w:hint="eastAsia"/>
          <w:bCs/>
          <w:sz w:val="28"/>
          <w:szCs w:val="28"/>
        </w:rPr>
        <w:t>并</w:t>
      </w:r>
      <w:r>
        <w:rPr>
          <w:rFonts w:ascii="仿宋" w:eastAsia="仿宋" w:hAnsi="仿宋" w:cs="仿宋" w:hint="eastAsia"/>
          <w:bCs/>
          <w:sz w:val="28"/>
          <w:szCs w:val="28"/>
        </w:rPr>
        <w:t>通过软件半自动化功能配合人工操作，对手术患者进行胸部三维重建，定位肺结节位置，识别变异血管，做出安全切缘距离，规划手术方案，使得肺结节手术更加智能化、精准化、可视化。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</w:t>
      </w:r>
    </w:p>
    <w:p w:rsidR="00803D17" w:rsidRDefault="00803D17">
      <w:pPr>
        <w:spacing w:line="360" w:lineRule="auto"/>
        <w:ind w:firstLineChars="200" w:firstLine="440"/>
        <w:rPr>
          <w:rFonts w:ascii="黑体" w:eastAsia="黑体" w:hAnsi="黑体"/>
          <w:sz w:val="22"/>
          <w:szCs w:val="22"/>
        </w:rPr>
      </w:pPr>
    </w:p>
    <w:p w:rsidR="00803D17" w:rsidRDefault="00803D17">
      <w:pPr>
        <w:spacing w:line="360" w:lineRule="auto"/>
        <w:ind w:firstLineChars="200" w:firstLine="440"/>
        <w:rPr>
          <w:rFonts w:ascii="黑体" w:eastAsia="黑体" w:hAnsi="黑体"/>
          <w:sz w:val="22"/>
          <w:szCs w:val="22"/>
        </w:rPr>
      </w:pPr>
    </w:p>
    <w:p w:rsidR="00803D17" w:rsidRDefault="00803D17">
      <w:pPr>
        <w:spacing w:line="360" w:lineRule="auto"/>
        <w:ind w:firstLineChars="200" w:firstLine="440"/>
        <w:rPr>
          <w:rFonts w:ascii="黑体" w:eastAsia="黑体" w:hAnsi="黑体"/>
          <w:sz w:val="22"/>
          <w:szCs w:val="22"/>
        </w:rPr>
      </w:pPr>
    </w:p>
    <w:p w:rsidR="00803D17" w:rsidRDefault="00803D17">
      <w:pPr>
        <w:spacing w:line="360" w:lineRule="auto"/>
        <w:ind w:firstLineChars="200" w:firstLine="440"/>
        <w:rPr>
          <w:rFonts w:ascii="黑体" w:eastAsia="黑体" w:hAnsi="黑体"/>
          <w:sz w:val="22"/>
          <w:szCs w:val="22"/>
        </w:rPr>
      </w:pPr>
    </w:p>
    <w:p w:rsidR="00803D17" w:rsidRDefault="00803D17">
      <w:pPr>
        <w:spacing w:line="360" w:lineRule="auto"/>
        <w:ind w:firstLineChars="200" w:firstLine="440"/>
        <w:rPr>
          <w:rFonts w:ascii="黑体" w:eastAsia="黑体" w:hAnsi="黑体"/>
          <w:sz w:val="22"/>
          <w:szCs w:val="22"/>
        </w:rPr>
      </w:pPr>
    </w:p>
    <w:p w:rsidR="00803D17" w:rsidRDefault="00803D17">
      <w:pPr>
        <w:spacing w:line="360" w:lineRule="auto"/>
        <w:ind w:firstLineChars="200" w:firstLine="440"/>
        <w:rPr>
          <w:rFonts w:ascii="黑体" w:eastAsia="黑体" w:hAnsi="黑体"/>
          <w:sz w:val="22"/>
          <w:szCs w:val="22"/>
        </w:rPr>
      </w:pPr>
    </w:p>
    <w:p w:rsidR="00803D17" w:rsidRDefault="00803D17">
      <w:pPr>
        <w:spacing w:line="360" w:lineRule="auto"/>
        <w:ind w:firstLineChars="200" w:firstLine="440"/>
        <w:rPr>
          <w:rFonts w:ascii="黑体" w:eastAsia="黑体" w:hAnsi="黑体"/>
          <w:sz w:val="22"/>
          <w:szCs w:val="22"/>
        </w:rPr>
      </w:pPr>
    </w:p>
    <w:p w:rsidR="00803D17" w:rsidRDefault="00803D17">
      <w:pPr>
        <w:spacing w:line="360" w:lineRule="auto"/>
        <w:ind w:firstLineChars="200" w:firstLine="440"/>
        <w:rPr>
          <w:rFonts w:ascii="黑体" w:eastAsia="黑体" w:hAnsi="黑体"/>
          <w:sz w:val="22"/>
          <w:szCs w:val="22"/>
        </w:rPr>
      </w:pPr>
    </w:p>
    <w:p w:rsidR="00803D17" w:rsidRDefault="00803D17">
      <w:pPr>
        <w:spacing w:line="360" w:lineRule="auto"/>
        <w:ind w:firstLineChars="200" w:firstLine="440"/>
        <w:rPr>
          <w:rFonts w:ascii="黑体" w:eastAsia="黑体" w:hAnsi="黑体"/>
          <w:sz w:val="22"/>
          <w:szCs w:val="22"/>
        </w:rPr>
      </w:pPr>
    </w:p>
    <w:p w:rsidR="00803D17" w:rsidRDefault="00803D17">
      <w:pPr>
        <w:spacing w:line="360" w:lineRule="auto"/>
        <w:ind w:firstLineChars="200" w:firstLine="440"/>
        <w:rPr>
          <w:rFonts w:ascii="黑体" w:eastAsia="黑体" w:hAnsi="黑体"/>
          <w:sz w:val="22"/>
          <w:szCs w:val="22"/>
        </w:rPr>
      </w:pPr>
    </w:p>
    <w:p w:rsidR="00803D17" w:rsidRDefault="00803D17">
      <w:pPr>
        <w:spacing w:line="360" w:lineRule="auto"/>
        <w:ind w:firstLineChars="200" w:firstLine="440"/>
        <w:rPr>
          <w:rFonts w:ascii="黑体" w:eastAsia="黑体" w:hAnsi="黑体"/>
          <w:sz w:val="22"/>
          <w:szCs w:val="22"/>
        </w:rPr>
      </w:pPr>
    </w:p>
    <w:p w:rsidR="00803D17" w:rsidRDefault="00803D17">
      <w:pPr>
        <w:spacing w:line="360" w:lineRule="auto"/>
        <w:ind w:firstLineChars="200" w:firstLine="440"/>
        <w:rPr>
          <w:rFonts w:ascii="黑体" w:eastAsia="黑体" w:hAnsi="黑体"/>
          <w:sz w:val="22"/>
          <w:szCs w:val="22"/>
        </w:rPr>
      </w:pPr>
    </w:p>
    <w:p w:rsidR="00803D17" w:rsidRDefault="00803D17">
      <w:pPr>
        <w:spacing w:line="360" w:lineRule="auto"/>
        <w:ind w:firstLineChars="200" w:firstLine="440"/>
        <w:rPr>
          <w:rFonts w:ascii="黑体" w:eastAsia="黑体" w:hAnsi="黑体"/>
          <w:sz w:val="22"/>
          <w:szCs w:val="22"/>
        </w:rPr>
      </w:pPr>
    </w:p>
    <w:p w:rsidR="00803D17" w:rsidRDefault="00803D17">
      <w:pPr>
        <w:spacing w:line="360" w:lineRule="auto"/>
        <w:ind w:firstLineChars="200" w:firstLine="440"/>
        <w:rPr>
          <w:rFonts w:ascii="黑体" w:eastAsia="黑体" w:hAnsi="黑体"/>
          <w:sz w:val="22"/>
          <w:szCs w:val="22"/>
        </w:rPr>
      </w:pPr>
    </w:p>
    <w:p w:rsidR="00803D17" w:rsidRDefault="00803D17">
      <w:pPr>
        <w:spacing w:line="360" w:lineRule="auto"/>
        <w:ind w:firstLineChars="200" w:firstLine="440"/>
        <w:rPr>
          <w:rFonts w:ascii="黑体" w:eastAsia="黑体" w:hAnsi="黑体"/>
          <w:sz w:val="22"/>
          <w:szCs w:val="22"/>
        </w:rPr>
      </w:pPr>
    </w:p>
    <w:p w:rsidR="00803D17" w:rsidRDefault="00803D17">
      <w:pPr>
        <w:spacing w:line="360" w:lineRule="auto"/>
        <w:ind w:firstLineChars="200" w:firstLine="440"/>
        <w:rPr>
          <w:rFonts w:ascii="黑体" w:eastAsia="黑体" w:hAnsi="黑体"/>
          <w:sz w:val="22"/>
          <w:szCs w:val="22"/>
        </w:rPr>
      </w:pPr>
    </w:p>
    <w:p w:rsidR="00803D17" w:rsidRDefault="00803D17">
      <w:pPr>
        <w:spacing w:line="360" w:lineRule="auto"/>
        <w:ind w:firstLineChars="200" w:firstLine="440"/>
        <w:rPr>
          <w:rFonts w:ascii="黑体" w:eastAsia="黑体" w:hAnsi="黑体"/>
          <w:sz w:val="22"/>
          <w:szCs w:val="22"/>
        </w:rPr>
      </w:pPr>
    </w:p>
    <w:p w:rsidR="00803D17" w:rsidRDefault="00803D17">
      <w:pPr>
        <w:spacing w:line="360" w:lineRule="auto"/>
        <w:ind w:firstLineChars="200" w:firstLine="440"/>
        <w:rPr>
          <w:rFonts w:ascii="黑体" w:eastAsia="黑体" w:hAnsi="黑体"/>
          <w:sz w:val="22"/>
          <w:szCs w:val="22"/>
        </w:rPr>
      </w:pPr>
    </w:p>
    <w:p w:rsidR="00803D17" w:rsidRDefault="00803D17">
      <w:pPr>
        <w:spacing w:line="360" w:lineRule="auto"/>
        <w:ind w:firstLineChars="200" w:firstLine="440"/>
        <w:rPr>
          <w:rFonts w:ascii="黑体" w:eastAsia="黑体" w:hAnsi="黑体"/>
          <w:sz w:val="22"/>
          <w:szCs w:val="22"/>
        </w:rPr>
      </w:pPr>
    </w:p>
    <w:p w:rsidR="00803D17" w:rsidRDefault="00803D17">
      <w:pPr>
        <w:spacing w:line="360" w:lineRule="auto"/>
        <w:ind w:firstLineChars="200" w:firstLine="440"/>
        <w:rPr>
          <w:rFonts w:ascii="黑体" w:eastAsia="黑体" w:hAnsi="黑体"/>
          <w:sz w:val="22"/>
          <w:szCs w:val="22"/>
        </w:rPr>
      </w:pPr>
    </w:p>
    <w:p w:rsidR="00803D17" w:rsidRDefault="006A394B">
      <w:pPr>
        <w:pStyle w:val="2"/>
      </w:pPr>
      <w:r>
        <w:rPr>
          <w:rFonts w:hint="eastAsia"/>
        </w:rPr>
        <w:lastRenderedPageBreak/>
        <w:t>二、具体业务需求</w:t>
      </w:r>
    </w:p>
    <w:p w:rsidR="00803D17" w:rsidRDefault="006A394B">
      <w:pPr>
        <w:ind w:firstLineChars="200" w:firstLine="562"/>
        <w:rPr>
          <w:rFonts w:ascii="黑体" w:eastAsia="黑体" w:hAnsi="黑体" w:cs="仿宋_GB2312"/>
          <w:b/>
          <w:sz w:val="28"/>
          <w:szCs w:val="28"/>
          <w:highlight w:val="yellow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主要模块：肺三维重建模块</w:t>
      </w:r>
    </w:p>
    <w:p w:rsidR="00803D17" w:rsidRDefault="006A394B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子模块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1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▲软件可以交互式的读取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DICOM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格式的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CT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并可自动识别图像内置信息。</w:t>
      </w:r>
    </w:p>
    <w:p w:rsidR="00803D17" w:rsidRDefault="006A394B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子模块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2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★软件可以交互式的读取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MRI/Micro CT/CBCT/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3D ultrasound/Micro MRI/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工业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CT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断层扫描图像和非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DICOM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的普通图像格式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BMP/JPG/TIFF/RAW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等断层扫描图像，并可自动识别图像内置信息。</w:t>
      </w:r>
    </w:p>
    <w:p w:rsidR="00803D17" w:rsidRDefault="006A394B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子模块</w:t>
      </w:r>
      <w:r>
        <w:rPr>
          <w:rFonts w:ascii="仿宋" w:eastAsia="仿宋" w:hAnsi="仿宋" w:cs="仿宋"/>
          <w:color w:val="000000"/>
          <w:sz w:val="28"/>
          <w:szCs w:val="28"/>
        </w:rPr>
        <w:t>3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可以导入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STL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格式三维模型文件，并支持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STL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的属性识别和基本编辑操作。</w:t>
      </w:r>
    </w:p>
    <w:p w:rsidR="00803D17" w:rsidRDefault="006A394B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子模块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4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可将蒙板以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DICOM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、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JPG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、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3D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、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2D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蒙板面积、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蒙版的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灰度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值信息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也可以用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txt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格式输出。</w:t>
      </w:r>
    </w:p>
    <w:p w:rsidR="00803D17" w:rsidRDefault="006A394B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子模块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5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▲软件内将指定区域分割重建后，该区域信息就可以以三维的形式显示出来，并三维重构获得三维模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型。获得的三维模型支持导出为文本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STL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、二进制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STL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、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DICOM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格式封装的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STL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格式输出。</w:t>
      </w:r>
    </w:p>
    <w:p w:rsidR="00803D17" w:rsidRDefault="006A394B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子模块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6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★获得的三维模型支持导出为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MGX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、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DXF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、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3MF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、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DICOM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格式封装的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OBJ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、</w:t>
      </w:r>
      <w:proofErr w:type="spellStart"/>
      <w:r>
        <w:rPr>
          <w:rFonts w:ascii="仿宋" w:eastAsia="仿宋" w:hAnsi="仿宋" w:cs="仿宋" w:hint="eastAsia"/>
          <w:color w:val="000000"/>
          <w:sz w:val="28"/>
          <w:szCs w:val="28"/>
        </w:rPr>
        <w:t>Wavefront</w:t>
      </w:r>
      <w:proofErr w:type="spell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OBJ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、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VRML2.0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、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PLY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、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Point Cloud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格式输出。</w:t>
      </w:r>
    </w:p>
    <w:p w:rsidR="00803D17" w:rsidRDefault="006A394B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子模块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7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允许导入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STL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、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XML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、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3DM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、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DXF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、</w:t>
      </w:r>
      <w:proofErr w:type="spellStart"/>
      <w:r>
        <w:rPr>
          <w:rFonts w:ascii="仿宋" w:eastAsia="仿宋" w:hAnsi="仿宋" w:cs="仿宋" w:hint="eastAsia"/>
          <w:color w:val="000000"/>
          <w:sz w:val="28"/>
          <w:szCs w:val="28"/>
        </w:rPr>
        <w:t>SketchUp</w:t>
      </w:r>
      <w:proofErr w:type="spellEnd"/>
      <w:r>
        <w:rPr>
          <w:rFonts w:ascii="仿宋" w:eastAsia="仿宋" w:hAnsi="仿宋" w:cs="仿宋" w:hint="eastAsia"/>
          <w:color w:val="000000"/>
          <w:sz w:val="28"/>
          <w:szCs w:val="28"/>
        </w:rPr>
        <w:t>、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3DS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、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OBJ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、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MDCK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等形式文件。</w:t>
      </w:r>
    </w:p>
    <w:p w:rsidR="00803D17" w:rsidRDefault="006A394B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子模块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8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允许导出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STL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、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3mf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、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ZPR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、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VRML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、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X3D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、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3D PDF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、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OBJ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、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MDCK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等形式文件。</w:t>
      </w:r>
    </w:p>
    <w:p w:rsidR="00803D17" w:rsidRDefault="006A394B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子模块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7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允许将软件内生成的测量，转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换矩阵等导出。</w:t>
      </w:r>
    </w:p>
    <w:p w:rsidR="00803D17" w:rsidRDefault="006A394B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子模块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8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▲软件支持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3D PDF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文件输出，可以在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Adobe Reader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软件中实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>现模型的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3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维显示、旋转、放缩、平移、渲染模式设置、颜色设置和透明度设置等等。</w:t>
      </w:r>
    </w:p>
    <w:p w:rsidR="00803D17" w:rsidRDefault="006A394B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子模块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9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▲软件内设多种组织（如骨骼，皮肤等）的灰度阈值预设值，便于用户直接选择并分割重建。</w:t>
      </w:r>
    </w:p>
    <w:p w:rsidR="00803D17" w:rsidRDefault="006A394B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子模块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10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★软件内设多种组织（如气管、动脉、静脉等）的灰度阈值预设值，便于用户直接选择并分割重建。</w:t>
      </w:r>
    </w:p>
    <w:p w:rsidR="00803D17" w:rsidRDefault="006A394B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子模块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10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软件可以对二维和三维影像进行旋转平移缩放等操作。对原始影像可以进行基于多平面的重排布或基于曲线的全景展开。</w:t>
      </w:r>
    </w:p>
    <w:p w:rsidR="00803D17" w:rsidRDefault="006A394B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子模块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11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在软件内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可以同时打开多组影像数据并同时在窗口内查看。</w:t>
      </w:r>
    </w:p>
    <w:p w:rsidR="00803D17" w:rsidRDefault="006A394B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子模块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11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▲可以将不同模态的影像（如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CT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、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MRI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）进行自动或手动配准。将不同影像的信息结合到同一视图窗口中并生成对应三维模型。</w:t>
      </w:r>
    </w:p>
    <w:p w:rsidR="00803D17" w:rsidRDefault="006A394B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子模块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1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2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★软件提供图像滤波器，包括中值滤波、均值滤波、梯度滤波、高斯滤波、曲率流动滤波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和双值模糊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滤波等。</w:t>
      </w:r>
    </w:p>
    <w:p w:rsidR="00803D17" w:rsidRDefault="006A394B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子模块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1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3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★去伪影的功能可以将原始影响数据内的伪影减轻或者去除，减少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阅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片时的信息干扰。</w:t>
      </w:r>
    </w:p>
    <w:p w:rsidR="00803D17" w:rsidRDefault="006A394B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子模块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1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4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▲分割工具包括阈值分割、区域生长、动态区域生长、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3D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智能曲线、形态学操作、布尔操作（相加、相减、相交）、孔洞填充、蒙板编辑、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多层蒙板编辑、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3D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蒙板编辑、蒙板智能扩展、光顺蒙板、剪切蒙板。</w:t>
      </w:r>
    </w:p>
    <w:p w:rsidR="00803D17" w:rsidRDefault="006A394B">
      <w:pPr>
        <w:spacing w:line="360" w:lineRule="auto"/>
        <w:ind w:firstLineChars="200" w:firstLine="560"/>
        <w:rPr>
          <w:rFonts w:ascii="仿宋" w:eastAsia="仿宋" w:hAnsi="仿宋" w:cs="仿宋"/>
          <w:bCs/>
          <w:i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子模块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1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5 </w:t>
      </w:r>
      <w:r>
        <w:rPr>
          <w:rFonts w:ascii="仿宋" w:eastAsia="仿宋" w:hAnsi="仿宋" w:cs="仿宋" w:hint="eastAsia"/>
          <w:bCs/>
          <w:iCs/>
          <w:color w:val="000000"/>
          <w:sz w:val="28"/>
          <w:szCs w:val="28"/>
        </w:rPr>
        <w:t>提供了一个便捷的操作界面，快速地将多块骨头一次性分割。该工具的输出是多个蒙板，用户可以定义的阈值，并且可以选择分割皮质</w:t>
      </w:r>
      <w:proofErr w:type="gramStart"/>
      <w:r>
        <w:rPr>
          <w:rFonts w:ascii="仿宋" w:eastAsia="仿宋" w:hAnsi="仿宋" w:cs="仿宋" w:hint="eastAsia"/>
          <w:bCs/>
          <w:iCs/>
          <w:color w:val="000000"/>
          <w:sz w:val="28"/>
          <w:szCs w:val="28"/>
        </w:rPr>
        <w:t>骨或者</w:t>
      </w:r>
      <w:proofErr w:type="gramEnd"/>
      <w:r>
        <w:rPr>
          <w:rFonts w:ascii="仿宋" w:eastAsia="仿宋" w:hAnsi="仿宋" w:cs="仿宋" w:hint="eastAsia"/>
          <w:bCs/>
          <w:iCs/>
          <w:color w:val="000000"/>
          <w:sz w:val="28"/>
          <w:szCs w:val="28"/>
        </w:rPr>
        <w:t>全部分割。</w:t>
      </w:r>
    </w:p>
    <w:p w:rsidR="00803D17" w:rsidRDefault="006A394B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子模块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1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6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软件提供丰富多样的测量功能，如距离、长度、角度、表面积、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>半径、直径、椭圆测量、曲面距离。测量信息允许以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txt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格式导出。</w:t>
      </w:r>
    </w:p>
    <w:p w:rsidR="00803D17" w:rsidRDefault="006A394B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子模块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1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7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可以测量矩形区域的平均灰度值和灰度值标准差、椭圆区域的平均灰度值和灰度值标准差。</w:t>
      </w:r>
    </w:p>
    <w:p w:rsidR="00803D17" w:rsidRDefault="006A394B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子模块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1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8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软件可以对二维影像和三维模型进行标注，且标注信息的标签可以自由移动。</w:t>
      </w:r>
    </w:p>
    <w:p w:rsidR="00803D17" w:rsidRDefault="006A394B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子模块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1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9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软件可以生成灰度信息柱状图。</w:t>
      </w:r>
    </w:p>
    <w:p w:rsidR="00803D17" w:rsidRDefault="006A394B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子模块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20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可以实现对三维物体的旋转、平移、镜像，面对齐，弧线对齐，点对齐，全局配准。</w:t>
      </w:r>
    </w:p>
    <w:p w:rsidR="00803D17" w:rsidRDefault="006A394B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子模块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21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▲软件提供基于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STL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文件的面片标记操作，包括单个标记、平面标记、整体标记、光滑标记区域、壳体标记、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反选标记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、扩展标记、收缩标记、矩形标记、画笔标记、画刷标记、多边形区域标记和套索区域标记。</w:t>
      </w:r>
    </w:p>
    <w:p w:rsidR="00803D17" w:rsidRDefault="006A394B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子模块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22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★软件提供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STL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文件修复功能，包括自动调整面片法向、反转面片法向、缝合面片、粘合网格、填充空洞、包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裹、缩减、过滤选择面片等。</w:t>
      </w:r>
    </w:p>
    <w:p w:rsidR="00803D17" w:rsidRDefault="006A394B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子模块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2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3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▲可以基于灰度值对模型赋予更接近现实物体的彩色。</w:t>
      </w:r>
    </w:p>
    <w:p w:rsidR="00803D17" w:rsidRDefault="006A394B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子模块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2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4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允许对软件部分界面进行自定义，生成定制化的工具栏。</w:t>
      </w:r>
    </w:p>
    <w:p w:rsidR="00803D17" w:rsidRDefault="006A394B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子模块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2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5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软件采用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Windows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风格的标准用户界面，便于使用，学习周期短。</w:t>
      </w:r>
    </w:p>
    <w:p w:rsidR="00803D17" w:rsidRDefault="006A394B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子模块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2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6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软件可以直接输出操作的屏幕截图和视频录像，方便演示与学习。</w:t>
      </w:r>
    </w:p>
    <w:p w:rsidR="00803D17" w:rsidRDefault="006A394B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子模块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2</w:t>
      </w:r>
      <w:r>
        <w:rPr>
          <w:rFonts w:ascii="仿宋" w:eastAsia="仿宋" w:hAnsi="仿宋" w:cs="仿宋"/>
          <w:color w:val="000000"/>
          <w:sz w:val="28"/>
          <w:szCs w:val="28"/>
        </w:rPr>
        <w:t xml:space="preserve">7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软件内包含帮助和指南文档，用户可以快速查找关键字，加快学习速度和疑问解答。</w:t>
      </w:r>
    </w:p>
    <w:p w:rsidR="00803D17" w:rsidRDefault="006A394B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子模块</w:t>
      </w:r>
      <w:r>
        <w:rPr>
          <w:rFonts w:ascii="仿宋" w:eastAsia="仿宋" w:hAnsi="仿宋" w:cs="仿宋"/>
          <w:color w:val="000000"/>
          <w:sz w:val="28"/>
          <w:szCs w:val="28"/>
        </w:rPr>
        <w:t>28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肺部特有功能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: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提供专用的工具，用于下呼吸道系统的分割和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>分析。并使用国际通过的标记法自动标记解剖结构并命名。自动计算气道中心线，通过中心线进行气道剪切。可自动匹配两组肺气道中心线并进行分析。根据中心线，自动进行肺和肺叶分割建模。用户可以基于肺叶分割效果，自定义曲面，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进行亚肺段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分割。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</w:p>
    <w:p w:rsidR="00803D17" w:rsidRDefault="00803D17">
      <w:pPr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</w:p>
    <w:p w:rsidR="00803D17" w:rsidRDefault="006A394B">
      <w:pPr>
        <w:spacing w:line="360" w:lineRule="auto"/>
        <w:ind w:firstLine="42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硬件要求：</w:t>
      </w:r>
    </w:p>
    <w:p w:rsidR="00803D17" w:rsidRDefault="006A394B">
      <w:pPr>
        <w:spacing w:line="360" w:lineRule="auto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工作站</w:t>
      </w:r>
      <w:r>
        <w:rPr>
          <w:rFonts w:ascii="仿宋" w:eastAsia="仿宋" w:hAnsi="仿宋" w:cs="仿宋" w:hint="eastAsia"/>
          <w:b/>
          <w:sz w:val="28"/>
          <w:szCs w:val="28"/>
        </w:rPr>
        <w:t>：不得低于以下配置</w:t>
      </w:r>
      <w:r>
        <w:rPr>
          <w:rFonts w:ascii="仿宋" w:eastAsia="仿宋" w:hAnsi="仿宋" w:cs="仿宋" w:hint="eastAsia"/>
          <w:b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</w:p>
    <w:p w:rsidR="00803D17" w:rsidRDefault="006A394B">
      <w:pPr>
        <w:numPr>
          <w:ilvl w:val="0"/>
          <w:numId w:val="1"/>
        </w:numPr>
        <w:spacing w:line="360" w:lineRule="auto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CPU</w:t>
      </w:r>
      <w:r>
        <w:rPr>
          <w:rFonts w:ascii="仿宋" w:eastAsia="仿宋" w:hAnsi="仿宋" w:cs="仿宋" w:hint="eastAsia"/>
          <w:sz w:val="28"/>
          <w:szCs w:val="28"/>
        </w:rPr>
        <w:t>型号：</w:t>
      </w:r>
      <w:r>
        <w:rPr>
          <w:rFonts w:ascii="仿宋" w:eastAsia="仿宋" w:hAnsi="仿宋" w:cs="仿宋" w:hint="eastAsia"/>
          <w:sz w:val="28"/>
          <w:szCs w:val="28"/>
        </w:rPr>
        <w:t>Intel i7-13700F</w:t>
      </w:r>
      <w:r>
        <w:rPr>
          <w:rFonts w:ascii="仿宋" w:eastAsia="仿宋" w:hAnsi="仿宋" w:cs="仿宋" w:hint="eastAsia"/>
          <w:sz w:val="28"/>
          <w:szCs w:val="28"/>
        </w:rPr>
        <w:tab/>
      </w:r>
    </w:p>
    <w:p w:rsidR="00803D17" w:rsidRDefault="006A394B">
      <w:pPr>
        <w:numPr>
          <w:ilvl w:val="0"/>
          <w:numId w:val="1"/>
        </w:numPr>
        <w:spacing w:line="360" w:lineRule="auto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主板：</w:t>
      </w:r>
      <w:r>
        <w:rPr>
          <w:rFonts w:ascii="仿宋" w:eastAsia="仿宋" w:hAnsi="仿宋" w:cs="仿宋" w:hint="eastAsia"/>
          <w:sz w:val="28"/>
          <w:szCs w:val="28"/>
        </w:rPr>
        <w:t>B760M D4</w:t>
      </w:r>
      <w:r>
        <w:rPr>
          <w:rFonts w:ascii="仿宋" w:eastAsia="仿宋" w:hAnsi="仿宋" w:cs="仿宋" w:hint="eastAsia"/>
          <w:sz w:val="28"/>
          <w:szCs w:val="28"/>
        </w:rPr>
        <w:tab/>
      </w:r>
    </w:p>
    <w:p w:rsidR="00803D17" w:rsidRDefault="006A394B">
      <w:pPr>
        <w:spacing w:line="360" w:lineRule="auto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ab/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GPU  GeForce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RTX </w:t>
      </w:r>
      <w:r>
        <w:rPr>
          <w:rFonts w:ascii="仿宋" w:eastAsia="仿宋" w:hAnsi="仿宋" w:cs="仿宋" w:hint="eastAsia"/>
          <w:sz w:val="28"/>
          <w:szCs w:val="28"/>
        </w:rPr>
        <w:t>4060</w:t>
      </w:r>
      <w:r>
        <w:rPr>
          <w:rFonts w:ascii="仿宋" w:eastAsia="仿宋" w:hAnsi="仿宋" w:cs="仿宋" w:hint="eastAsia"/>
          <w:sz w:val="28"/>
          <w:szCs w:val="28"/>
        </w:rPr>
        <w:t>Ti</w:t>
      </w:r>
      <w:r>
        <w:rPr>
          <w:rFonts w:ascii="仿宋" w:eastAsia="仿宋" w:hAnsi="仿宋" w:cs="仿宋" w:hint="eastAsia"/>
          <w:sz w:val="28"/>
          <w:szCs w:val="28"/>
        </w:rPr>
        <w:t>-O8G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ab/>
      </w:r>
    </w:p>
    <w:p w:rsidR="00803D17" w:rsidRDefault="006A394B">
      <w:pPr>
        <w:spacing w:line="360" w:lineRule="auto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硬盘：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固态</w:t>
      </w:r>
      <w:r>
        <w:rPr>
          <w:rFonts w:ascii="仿宋" w:eastAsia="仿宋" w:hAnsi="仿宋" w:cs="仿宋" w:hint="eastAsia"/>
          <w:sz w:val="28"/>
          <w:szCs w:val="28"/>
        </w:rPr>
        <w:t>1T,</w:t>
      </w:r>
      <w:r>
        <w:rPr>
          <w:rFonts w:ascii="仿宋" w:eastAsia="仿宋" w:hAnsi="仿宋" w:cs="仿宋" w:hint="eastAsia"/>
          <w:sz w:val="28"/>
          <w:szCs w:val="28"/>
        </w:rPr>
        <w:t>机械硬盘</w:t>
      </w:r>
      <w:r>
        <w:rPr>
          <w:rFonts w:ascii="仿宋" w:eastAsia="仿宋" w:hAnsi="仿宋" w:cs="仿宋" w:hint="eastAsia"/>
          <w:sz w:val="28"/>
          <w:szCs w:val="28"/>
        </w:rPr>
        <w:t>2T</w:t>
      </w:r>
      <w:r>
        <w:rPr>
          <w:rFonts w:ascii="仿宋" w:eastAsia="仿宋" w:hAnsi="仿宋" w:cs="仿宋" w:hint="eastAsia"/>
          <w:sz w:val="28"/>
          <w:szCs w:val="28"/>
        </w:rPr>
        <w:tab/>
      </w:r>
    </w:p>
    <w:p w:rsidR="00803D17" w:rsidRDefault="006A394B">
      <w:pPr>
        <w:spacing w:line="360" w:lineRule="auto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5  </w:t>
      </w:r>
      <w:r>
        <w:rPr>
          <w:rFonts w:ascii="仿宋" w:eastAsia="仿宋" w:hAnsi="仿宋" w:cs="仿宋" w:hint="eastAsia"/>
          <w:sz w:val="28"/>
          <w:szCs w:val="28"/>
        </w:rPr>
        <w:t>电源：</w:t>
      </w:r>
      <w:r>
        <w:rPr>
          <w:rFonts w:ascii="仿宋" w:eastAsia="仿宋" w:hAnsi="仿宋" w:cs="仿宋" w:hint="eastAsia"/>
          <w:sz w:val="28"/>
          <w:szCs w:val="28"/>
        </w:rPr>
        <w:t>1000W</w:t>
      </w:r>
    </w:p>
    <w:p w:rsidR="00803D17" w:rsidRDefault="006A394B">
      <w:pPr>
        <w:spacing w:line="360" w:lineRule="auto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6  </w:t>
      </w:r>
      <w:r>
        <w:rPr>
          <w:rFonts w:ascii="仿宋" w:eastAsia="仿宋" w:hAnsi="仿宋" w:cs="仿宋" w:hint="eastAsia"/>
          <w:sz w:val="28"/>
          <w:szCs w:val="28"/>
        </w:rPr>
        <w:t>散热：水冷散热</w:t>
      </w:r>
      <w:r>
        <w:rPr>
          <w:rFonts w:ascii="仿宋" w:eastAsia="仿宋" w:hAnsi="仿宋" w:cs="仿宋" w:hint="eastAsia"/>
          <w:sz w:val="28"/>
          <w:szCs w:val="28"/>
        </w:rPr>
        <w:tab/>
      </w:r>
    </w:p>
    <w:p w:rsidR="00803D17" w:rsidRDefault="006A394B">
      <w:pPr>
        <w:spacing w:line="360" w:lineRule="auto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内存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 xml:space="preserve"> DDR4 16g*2</w:t>
      </w:r>
      <w:r>
        <w:rPr>
          <w:rFonts w:ascii="仿宋" w:eastAsia="仿宋" w:hAnsi="仿宋" w:cs="仿宋" w:hint="eastAsia"/>
          <w:sz w:val="28"/>
          <w:szCs w:val="28"/>
        </w:rPr>
        <w:tab/>
      </w:r>
    </w:p>
    <w:p w:rsidR="00803D17" w:rsidRDefault="006A394B">
      <w:pPr>
        <w:spacing w:line="360" w:lineRule="auto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</w:rPr>
        <w:t>显示器：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寸</w:t>
      </w:r>
      <w:r>
        <w:rPr>
          <w:rFonts w:ascii="仿宋" w:eastAsia="仿宋" w:hAnsi="仿宋" w:cs="仿宋" w:hint="eastAsia"/>
          <w:sz w:val="28"/>
          <w:szCs w:val="28"/>
        </w:rPr>
        <w:t>2K</w:t>
      </w:r>
    </w:p>
    <w:p w:rsidR="00803D17" w:rsidRDefault="006A394B">
      <w:pPr>
        <w:spacing w:line="360" w:lineRule="auto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线材：</w:t>
      </w:r>
      <w:r>
        <w:rPr>
          <w:rFonts w:ascii="仿宋" w:eastAsia="仿宋" w:hAnsi="仿宋" w:cs="仿宋" w:hint="eastAsia"/>
          <w:sz w:val="28"/>
          <w:szCs w:val="28"/>
        </w:rPr>
        <w:t>HDMI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DP</w:t>
      </w:r>
      <w:r>
        <w:rPr>
          <w:rFonts w:ascii="仿宋" w:eastAsia="仿宋" w:hAnsi="仿宋" w:cs="仿宋" w:hint="eastAsia"/>
          <w:sz w:val="28"/>
          <w:szCs w:val="28"/>
        </w:rPr>
        <w:t>、主机电源线、显示器电源线、网线</w:t>
      </w:r>
    </w:p>
    <w:p w:rsidR="00803D17" w:rsidRDefault="006A394B">
      <w:pPr>
        <w:spacing w:line="360" w:lineRule="auto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其他：键盘、鼠标、鼠标垫</w:t>
      </w:r>
    </w:p>
    <w:p w:rsidR="00803D17" w:rsidRDefault="006A394B">
      <w:pPr>
        <w:spacing w:line="360" w:lineRule="auto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保证单机阅片</w:t>
      </w:r>
      <w:r>
        <w:rPr>
          <w:rFonts w:ascii="仿宋" w:eastAsia="仿宋" w:hAnsi="仿宋" w:cs="仿宋" w:hint="eastAsia"/>
          <w:sz w:val="28"/>
          <w:szCs w:val="28"/>
        </w:rPr>
        <w:t>500</w:t>
      </w:r>
      <w:r>
        <w:rPr>
          <w:rFonts w:ascii="仿宋" w:eastAsia="仿宋" w:hAnsi="仿宋" w:cs="仿宋" w:hint="eastAsia"/>
          <w:sz w:val="28"/>
          <w:szCs w:val="28"/>
        </w:rPr>
        <w:t>套以上不出现卡顿和崩溃，最低支持</w:t>
      </w:r>
      <w:r>
        <w:rPr>
          <w:rFonts w:ascii="仿宋" w:eastAsia="仿宋" w:hAnsi="仿宋" w:cs="仿宋" w:hint="eastAsia"/>
          <w:sz w:val="28"/>
          <w:szCs w:val="28"/>
        </w:rPr>
        <w:t>XP</w:t>
      </w:r>
      <w:r>
        <w:rPr>
          <w:rFonts w:ascii="仿宋" w:eastAsia="仿宋" w:hAnsi="仿宋" w:cs="仿宋" w:hint="eastAsia"/>
          <w:sz w:val="28"/>
          <w:szCs w:val="28"/>
        </w:rPr>
        <w:t>系统</w:t>
      </w:r>
    </w:p>
    <w:p w:rsidR="00803D17" w:rsidRDefault="00803D17">
      <w:pPr>
        <w:spacing w:line="360" w:lineRule="auto"/>
        <w:ind w:firstLine="420"/>
        <w:rPr>
          <w:rFonts w:ascii="仿宋" w:eastAsia="仿宋" w:hAnsi="仿宋" w:cs="仿宋"/>
          <w:sz w:val="28"/>
          <w:szCs w:val="28"/>
        </w:rPr>
      </w:pPr>
    </w:p>
    <w:p w:rsidR="00803D17" w:rsidRDefault="006A394B">
      <w:pPr>
        <w:pStyle w:val="2"/>
      </w:pPr>
      <w:r>
        <w:rPr>
          <w:rFonts w:hint="eastAsia"/>
        </w:rPr>
        <w:t>三、项目实施周期与</w:t>
      </w:r>
      <w:r>
        <w:t>项目组人员组成约定</w:t>
      </w:r>
    </w:p>
    <w:p w:rsidR="00803D17" w:rsidRDefault="006A394B">
      <w:pPr>
        <w:spacing w:line="579" w:lineRule="exact"/>
        <w:ind w:firstLine="57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本项目实施周期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周。根据项目需要进行驻场开发和公司总部后台开发。</w:t>
      </w:r>
      <w:r>
        <w:rPr>
          <w:rFonts w:eastAsia="仿宋_GB2312" w:hint="eastAsia"/>
          <w:sz w:val="28"/>
          <w:szCs w:val="28"/>
        </w:rPr>
        <w:t>项目要求</w:t>
      </w:r>
      <w:r>
        <w:rPr>
          <w:rFonts w:eastAsia="仿宋_GB2312" w:hint="eastAsia"/>
          <w:sz w:val="28"/>
          <w:szCs w:val="28"/>
        </w:rPr>
        <w:t>驻场工程技术</w:t>
      </w:r>
      <w:r>
        <w:rPr>
          <w:rFonts w:eastAsia="仿宋_GB2312"/>
          <w:sz w:val="28"/>
          <w:szCs w:val="28"/>
        </w:rPr>
        <w:t>实施人员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人，</w:t>
      </w:r>
      <w:r>
        <w:rPr>
          <w:rFonts w:eastAsia="仿宋_GB2312" w:hint="eastAsia"/>
          <w:sz w:val="28"/>
          <w:szCs w:val="28"/>
        </w:rPr>
        <w:t>派驻时间从项目启动至项目验收之日。</w:t>
      </w:r>
    </w:p>
    <w:p w:rsidR="00803D17" w:rsidRDefault="00803D17">
      <w:pPr>
        <w:spacing w:line="579" w:lineRule="exact"/>
        <w:ind w:firstLine="570"/>
        <w:rPr>
          <w:rFonts w:eastAsia="仿宋_GB2312"/>
          <w:sz w:val="28"/>
          <w:szCs w:val="28"/>
        </w:rPr>
      </w:pPr>
    </w:p>
    <w:p w:rsidR="00803D17" w:rsidRDefault="006A394B">
      <w:pPr>
        <w:pStyle w:val="2"/>
      </w:pPr>
      <w:r>
        <w:rPr>
          <w:rFonts w:hint="eastAsia"/>
        </w:rPr>
        <w:t>四、售后服务需求</w:t>
      </w:r>
    </w:p>
    <w:p w:rsidR="00803D17" w:rsidRDefault="006A394B">
      <w:pPr>
        <w:pStyle w:val="4"/>
        <w:rPr>
          <w:lang w:val="zh-CN"/>
        </w:rPr>
      </w:pPr>
      <w:r>
        <w:rPr>
          <w:rFonts w:hint="eastAsia"/>
          <w:lang w:val="zh-CN"/>
        </w:rPr>
        <w:t xml:space="preserve">1. </w:t>
      </w:r>
      <w:r>
        <w:rPr>
          <w:rFonts w:hint="eastAsia"/>
          <w:lang w:val="zh-CN"/>
        </w:rPr>
        <w:t>产品免费质量保证期</w:t>
      </w:r>
    </w:p>
    <w:p w:rsidR="00803D17" w:rsidRDefault="006A394B">
      <w:pPr>
        <w:spacing w:line="579" w:lineRule="exact"/>
        <w:ind w:firstLine="570"/>
        <w:rPr>
          <w:rFonts w:ascii="仿宋_GB2312"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投标产品（含所有软件及硬件）免费质量保证期不低于</w:t>
      </w:r>
      <w:r>
        <w:rPr>
          <w:rFonts w:eastAsia="仿宋_GB2312" w:hint="eastAsia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年。</w:t>
      </w:r>
    </w:p>
    <w:p w:rsidR="00803D17" w:rsidRDefault="006A394B">
      <w:pPr>
        <w:pStyle w:val="4"/>
        <w:rPr>
          <w:lang w:val="zh-CN"/>
        </w:rPr>
      </w:pPr>
      <w:r>
        <w:rPr>
          <w:rFonts w:hint="eastAsia"/>
          <w:lang w:val="zh-CN"/>
        </w:rPr>
        <w:t xml:space="preserve">2. </w:t>
      </w:r>
      <w:r>
        <w:rPr>
          <w:rFonts w:hint="eastAsia"/>
          <w:lang w:val="zh-CN"/>
        </w:rPr>
        <w:t>免费质量保证期后服务</w:t>
      </w:r>
      <w:r>
        <w:rPr>
          <w:rFonts w:hint="eastAsia"/>
          <w:lang w:val="zh-CN"/>
        </w:rPr>
        <w:t xml:space="preserve"> </w:t>
      </w:r>
    </w:p>
    <w:p w:rsidR="00803D17" w:rsidRDefault="006A394B">
      <w:pPr>
        <w:spacing w:line="579" w:lineRule="exact"/>
        <w:ind w:firstLine="57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对于免费维护期结束后，若双方</w:t>
      </w:r>
      <w:proofErr w:type="gramStart"/>
      <w:r>
        <w:rPr>
          <w:rFonts w:eastAsia="仿宋_GB2312" w:hint="eastAsia"/>
          <w:sz w:val="28"/>
          <w:szCs w:val="28"/>
        </w:rPr>
        <w:t>签订维保协议</w:t>
      </w:r>
      <w:proofErr w:type="gramEnd"/>
      <w:r>
        <w:rPr>
          <w:rFonts w:eastAsia="仿宋_GB2312" w:hint="eastAsia"/>
          <w:sz w:val="28"/>
          <w:szCs w:val="28"/>
        </w:rPr>
        <w:t>，每年维保费不超过项目合同总价的</w:t>
      </w:r>
      <w:r>
        <w:rPr>
          <w:rFonts w:eastAsia="仿宋_GB2312" w:hint="eastAsia"/>
          <w:sz w:val="28"/>
          <w:szCs w:val="28"/>
        </w:rPr>
        <w:t>8</w:t>
      </w:r>
      <w:r>
        <w:rPr>
          <w:rFonts w:eastAsia="仿宋_GB2312" w:hint="eastAsia"/>
          <w:sz w:val="28"/>
          <w:szCs w:val="28"/>
        </w:rPr>
        <w:t>％，服务内容与免费质量保证期相同。</w:t>
      </w:r>
    </w:p>
    <w:p w:rsidR="00803D17" w:rsidRDefault="006A394B">
      <w:pPr>
        <w:pStyle w:val="4"/>
        <w:rPr>
          <w:lang w:val="zh-CN"/>
        </w:rPr>
      </w:pPr>
      <w:r>
        <w:rPr>
          <w:rFonts w:hint="eastAsia"/>
          <w:lang w:val="zh-CN"/>
        </w:rPr>
        <w:t xml:space="preserve">3. </w:t>
      </w:r>
      <w:r>
        <w:rPr>
          <w:rFonts w:hint="eastAsia"/>
          <w:lang w:val="zh-CN"/>
        </w:rPr>
        <w:t>软件许可与应用扩展</w:t>
      </w:r>
    </w:p>
    <w:p w:rsidR="00803D17" w:rsidRDefault="006A394B">
      <w:pPr>
        <w:spacing w:line="579" w:lineRule="exact"/>
        <w:ind w:firstLine="57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软件许可不受终端数量限制。新接入的终端硬件（医院另行采购）不受品牌、型号等限制。</w:t>
      </w:r>
    </w:p>
    <w:p w:rsidR="00803D17" w:rsidRDefault="006A394B">
      <w:pPr>
        <w:rPr>
          <w:b/>
          <w:sz w:val="24"/>
          <w:szCs w:val="24"/>
        </w:rPr>
      </w:pPr>
      <w:r>
        <w:rPr>
          <w:rFonts w:hint="eastAsia"/>
          <w:sz w:val="24"/>
        </w:rPr>
        <w:t xml:space="preserve"> </w:t>
      </w:r>
    </w:p>
    <w:sectPr w:rsidR="00803D17">
      <w:headerReference w:type="default" r:id="rId7"/>
      <w:headerReference w:type="first" r:id="rId8"/>
      <w:pgSz w:w="11907" w:h="16840"/>
      <w:pgMar w:top="1247" w:right="1134" w:bottom="1247" w:left="1440" w:header="851" w:footer="992" w:gutter="284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94B" w:rsidRDefault="006A394B">
      <w:r>
        <w:separator/>
      </w:r>
    </w:p>
  </w:endnote>
  <w:endnote w:type="continuationSeparator" w:id="0">
    <w:p w:rsidR="006A394B" w:rsidRDefault="006A3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94B" w:rsidRDefault="006A394B">
      <w:r>
        <w:separator/>
      </w:r>
    </w:p>
  </w:footnote>
  <w:footnote w:type="continuationSeparator" w:id="0">
    <w:p w:rsidR="006A394B" w:rsidRDefault="006A3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D17" w:rsidRDefault="00803D17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D17" w:rsidRDefault="00803D17">
    <w:pPr>
      <w:pStyle w:val="a7"/>
      <w:pBdr>
        <w:bottom w:val="none" w:sz="0" w:space="0" w:color="auto"/>
      </w:pBdr>
    </w:pPr>
  </w:p>
  <w:p w:rsidR="00803D17" w:rsidRDefault="00803D17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91DA840"/>
    <w:multiLevelType w:val="singleLevel"/>
    <w:tmpl w:val="991DA840"/>
    <w:lvl w:ilvl="0">
      <w:start w:val="1"/>
      <w:numFmt w:val="decimal"/>
      <w:lvlText w:val="%1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ZlZDlmMmI1ZDAxMjFlMzA4ODkxMDU0NjgyMGQ4MmYifQ=="/>
    <w:docVar w:name="KY_MEDREF_DOCUID" w:val="w:compa"/>
    <w:docVar w:name="KY_MEDREF_VERSION" w:val="3"/>
  </w:docVars>
  <w:rsids>
    <w:rsidRoot w:val="00172A27"/>
    <w:rsid w:val="D773E753"/>
    <w:rsid w:val="FB5B615B"/>
    <w:rsid w:val="0000320E"/>
    <w:rsid w:val="00016297"/>
    <w:rsid w:val="00041018"/>
    <w:rsid w:val="00043E98"/>
    <w:rsid w:val="0005548F"/>
    <w:rsid w:val="00071119"/>
    <w:rsid w:val="00080C87"/>
    <w:rsid w:val="0008500C"/>
    <w:rsid w:val="0009248F"/>
    <w:rsid w:val="00095DE3"/>
    <w:rsid w:val="000A449D"/>
    <w:rsid w:val="000B7395"/>
    <w:rsid w:val="000C67C6"/>
    <w:rsid w:val="000E3629"/>
    <w:rsid w:val="000F0E2B"/>
    <w:rsid w:val="000F0F3D"/>
    <w:rsid w:val="00112E08"/>
    <w:rsid w:val="0011323A"/>
    <w:rsid w:val="00113893"/>
    <w:rsid w:val="00120E28"/>
    <w:rsid w:val="00130828"/>
    <w:rsid w:val="00132A33"/>
    <w:rsid w:val="00152672"/>
    <w:rsid w:val="0016184C"/>
    <w:rsid w:val="001637C1"/>
    <w:rsid w:val="00167F05"/>
    <w:rsid w:val="00171DFE"/>
    <w:rsid w:val="00172A27"/>
    <w:rsid w:val="00172ABF"/>
    <w:rsid w:val="001751C2"/>
    <w:rsid w:val="00180389"/>
    <w:rsid w:val="00190BAE"/>
    <w:rsid w:val="00194213"/>
    <w:rsid w:val="00195B90"/>
    <w:rsid w:val="001971E1"/>
    <w:rsid w:val="001A028F"/>
    <w:rsid w:val="001A0CBF"/>
    <w:rsid w:val="001B0A16"/>
    <w:rsid w:val="001B69ED"/>
    <w:rsid w:val="001C5084"/>
    <w:rsid w:val="001D1093"/>
    <w:rsid w:val="001D78CC"/>
    <w:rsid w:val="001E200C"/>
    <w:rsid w:val="001F0197"/>
    <w:rsid w:val="001F18B9"/>
    <w:rsid w:val="001F3639"/>
    <w:rsid w:val="00202873"/>
    <w:rsid w:val="00204BB7"/>
    <w:rsid w:val="00213567"/>
    <w:rsid w:val="00221F9A"/>
    <w:rsid w:val="0024225E"/>
    <w:rsid w:val="00243F4D"/>
    <w:rsid w:val="002444D8"/>
    <w:rsid w:val="00245594"/>
    <w:rsid w:val="00263FEC"/>
    <w:rsid w:val="002721DF"/>
    <w:rsid w:val="0027424B"/>
    <w:rsid w:val="00281664"/>
    <w:rsid w:val="002825F8"/>
    <w:rsid w:val="0028464C"/>
    <w:rsid w:val="00284E19"/>
    <w:rsid w:val="00284E29"/>
    <w:rsid w:val="00287086"/>
    <w:rsid w:val="00292E22"/>
    <w:rsid w:val="002A5CE9"/>
    <w:rsid w:val="002A7A41"/>
    <w:rsid w:val="002A7C77"/>
    <w:rsid w:val="002B7C27"/>
    <w:rsid w:val="002C16AE"/>
    <w:rsid w:val="002E58AF"/>
    <w:rsid w:val="002E58F4"/>
    <w:rsid w:val="002E5D3A"/>
    <w:rsid w:val="002E67AB"/>
    <w:rsid w:val="002F6BA5"/>
    <w:rsid w:val="00301C79"/>
    <w:rsid w:val="003027D3"/>
    <w:rsid w:val="00321462"/>
    <w:rsid w:val="00322B54"/>
    <w:rsid w:val="003340A7"/>
    <w:rsid w:val="003356D3"/>
    <w:rsid w:val="00341D2E"/>
    <w:rsid w:val="0034385B"/>
    <w:rsid w:val="00344663"/>
    <w:rsid w:val="003452A8"/>
    <w:rsid w:val="00346B36"/>
    <w:rsid w:val="00352068"/>
    <w:rsid w:val="00353C45"/>
    <w:rsid w:val="00354B85"/>
    <w:rsid w:val="00360407"/>
    <w:rsid w:val="003665E1"/>
    <w:rsid w:val="00392744"/>
    <w:rsid w:val="00392E8D"/>
    <w:rsid w:val="00394B56"/>
    <w:rsid w:val="0039632C"/>
    <w:rsid w:val="003978AA"/>
    <w:rsid w:val="003A7285"/>
    <w:rsid w:val="003B5ED6"/>
    <w:rsid w:val="003B6419"/>
    <w:rsid w:val="003C0F4F"/>
    <w:rsid w:val="003C18B2"/>
    <w:rsid w:val="003D4C3E"/>
    <w:rsid w:val="003E5503"/>
    <w:rsid w:val="003F52A2"/>
    <w:rsid w:val="004026A5"/>
    <w:rsid w:val="00406FAD"/>
    <w:rsid w:val="00440D1E"/>
    <w:rsid w:val="004541E5"/>
    <w:rsid w:val="0045688B"/>
    <w:rsid w:val="00476172"/>
    <w:rsid w:val="004858D5"/>
    <w:rsid w:val="0048684B"/>
    <w:rsid w:val="004910C1"/>
    <w:rsid w:val="00491BF1"/>
    <w:rsid w:val="004A363F"/>
    <w:rsid w:val="004A7B9E"/>
    <w:rsid w:val="004B5434"/>
    <w:rsid w:val="004C6889"/>
    <w:rsid w:val="004D60BF"/>
    <w:rsid w:val="004E4E2B"/>
    <w:rsid w:val="004F05B7"/>
    <w:rsid w:val="005138DD"/>
    <w:rsid w:val="005203FB"/>
    <w:rsid w:val="0053127A"/>
    <w:rsid w:val="00536697"/>
    <w:rsid w:val="00550EB0"/>
    <w:rsid w:val="005552B0"/>
    <w:rsid w:val="00557F4C"/>
    <w:rsid w:val="00574955"/>
    <w:rsid w:val="005813F6"/>
    <w:rsid w:val="00583D70"/>
    <w:rsid w:val="005A5D5F"/>
    <w:rsid w:val="005A7AF3"/>
    <w:rsid w:val="005B0B11"/>
    <w:rsid w:val="005B1A38"/>
    <w:rsid w:val="005C2578"/>
    <w:rsid w:val="005C36DF"/>
    <w:rsid w:val="005D0AE0"/>
    <w:rsid w:val="005D2FD3"/>
    <w:rsid w:val="005D5A3A"/>
    <w:rsid w:val="005D6321"/>
    <w:rsid w:val="005D6802"/>
    <w:rsid w:val="005E11DF"/>
    <w:rsid w:val="005E2832"/>
    <w:rsid w:val="005F2213"/>
    <w:rsid w:val="005F6BF3"/>
    <w:rsid w:val="00602081"/>
    <w:rsid w:val="00603EA9"/>
    <w:rsid w:val="00606FE4"/>
    <w:rsid w:val="0063033C"/>
    <w:rsid w:val="0063260B"/>
    <w:rsid w:val="00645978"/>
    <w:rsid w:val="00645C70"/>
    <w:rsid w:val="00650642"/>
    <w:rsid w:val="00653FBF"/>
    <w:rsid w:val="006544CD"/>
    <w:rsid w:val="0065798D"/>
    <w:rsid w:val="00666BC2"/>
    <w:rsid w:val="00667B79"/>
    <w:rsid w:val="00672432"/>
    <w:rsid w:val="00672C48"/>
    <w:rsid w:val="00673758"/>
    <w:rsid w:val="00676933"/>
    <w:rsid w:val="00683F2C"/>
    <w:rsid w:val="00684CC4"/>
    <w:rsid w:val="00687649"/>
    <w:rsid w:val="00694D84"/>
    <w:rsid w:val="00696BE6"/>
    <w:rsid w:val="006A27EF"/>
    <w:rsid w:val="006A2DED"/>
    <w:rsid w:val="006A394B"/>
    <w:rsid w:val="006A620B"/>
    <w:rsid w:val="006B662A"/>
    <w:rsid w:val="006B783D"/>
    <w:rsid w:val="006C4347"/>
    <w:rsid w:val="006E2499"/>
    <w:rsid w:val="006E37C1"/>
    <w:rsid w:val="006E6264"/>
    <w:rsid w:val="00706507"/>
    <w:rsid w:val="0072190B"/>
    <w:rsid w:val="00745EA9"/>
    <w:rsid w:val="007508EF"/>
    <w:rsid w:val="007555FC"/>
    <w:rsid w:val="007A35B6"/>
    <w:rsid w:val="007A4630"/>
    <w:rsid w:val="007B0599"/>
    <w:rsid w:val="007B75A8"/>
    <w:rsid w:val="007C469C"/>
    <w:rsid w:val="007C6D58"/>
    <w:rsid w:val="007D18D4"/>
    <w:rsid w:val="007D7B7E"/>
    <w:rsid w:val="007E0576"/>
    <w:rsid w:val="0080178C"/>
    <w:rsid w:val="00803D17"/>
    <w:rsid w:val="008124CE"/>
    <w:rsid w:val="008145A4"/>
    <w:rsid w:val="008147ED"/>
    <w:rsid w:val="008170BC"/>
    <w:rsid w:val="008263EB"/>
    <w:rsid w:val="00833B9C"/>
    <w:rsid w:val="00834764"/>
    <w:rsid w:val="0084239F"/>
    <w:rsid w:val="00861F8B"/>
    <w:rsid w:val="0086676F"/>
    <w:rsid w:val="008A0AA1"/>
    <w:rsid w:val="008B220E"/>
    <w:rsid w:val="008C40CD"/>
    <w:rsid w:val="008D7CAF"/>
    <w:rsid w:val="008E31A4"/>
    <w:rsid w:val="008E6D78"/>
    <w:rsid w:val="00901649"/>
    <w:rsid w:val="00906DA0"/>
    <w:rsid w:val="00915C81"/>
    <w:rsid w:val="00917B9F"/>
    <w:rsid w:val="00924A4C"/>
    <w:rsid w:val="009267DD"/>
    <w:rsid w:val="0093395F"/>
    <w:rsid w:val="00937CD7"/>
    <w:rsid w:val="00942783"/>
    <w:rsid w:val="0094539D"/>
    <w:rsid w:val="009563DF"/>
    <w:rsid w:val="00960904"/>
    <w:rsid w:val="00961E3D"/>
    <w:rsid w:val="00966EB6"/>
    <w:rsid w:val="00975337"/>
    <w:rsid w:val="00983F05"/>
    <w:rsid w:val="00985E1A"/>
    <w:rsid w:val="009907F1"/>
    <w:rsid w:val="009942FA"/>
    <w:rsid w:val="009A5D3A"/>
    <w:rsid w:val="009B32A3"/>
    <w:rsid w:val="009B5912"/>
    <w:rsid w:val="009C6289"/>
    <w:rsid w:val="009D5433"/>
    <w:rsid w:val="009E129E"/>
    <w:rsid w:val="009E17E7"/>
    <w:rsid w:val="009E69A4"/>
    <w:rsid w:val="009F30EC"/>
    <w:rsid w:val="009F5B39"/>
    <w:rsid w:val="009F7C7D"/>
    <w:rsid w:val="00A0081C"/>
    <w:rsid w:val="00A068D5"/>
    <w:rsid w:val="00A073CE"/>
    <w:rsid w:val="00A12B90"/>
    <w:rsid w:val="00A12CBC"/>
    <w:rsid w:val="00A15C06"/>
    <w:rsid w:val="00A16ABE"/>
    <w:rsid w:val="00A22A70"/>
    <w:rsid w:val="00A2371F"/>
    <w:rsid w:val="00A32879"/>
    <w:rsid w:val="00A337EF"/>
    <w:rsid w:val="00A40650"/>
    <w:rsid w:val="00A4731E"/>
    <w:rsid w:val="00A55491"/>
    <w:rsid w:val="00A55D41"/>
    <w:rsid w:val="00A64007"/>
    <w:rsid w:val="00A664EF"/>
    <w:rsid w:val="00A8398C"/>
    <w:rsid w:val="00A96C43"/>
    <w:rsid w:val="00AA188B"/>
    <w:rsid w:val="00AB3E6C"/>
    <w:rsid w:val="00AD348E"/>
    <w:rsid w:val="00AD4355"/>
    <w:rsid w:val="00AD6B23"/>
    <w:rsid w:val="00AE4626"/>
    <w:rsid w:val="00AE5D04"/>
    <w:rsid w:val="00B0129B"/>
    <w:rsid w:val="00B039E9"/>
    <w:rsid w:val="00B11F6C"/>
    <w:rsid w:val="00B27347"/>
    <w:rsid w:val="00B32DB4"/>
    <w:rsid w:val="00B3516E"/>
    <w:rsid w:val="00B40E00"/>
    <w:rsid w:val="00B42B62"/>
    <w:rsid w:val="00B466F1"/>
    <w:rsid w:val="00B5358C"/>
    <w:rsid w:val="00B552C8"/>
    <w:rsid w:val="00B571A5"/>
    <w:rsid w:val="00B62517"/>
    <w:rsid w:val="00B6339C"/>
    <w:rsid w:val="00B74CAA"/>
    <w:rsid w:val="00B7570A"/>
    <w:rsid w:val="00B762F9"/>
    <w:rsid w:val="00B8473F"/>
    <w:rsid w:val="00B8591A"/>
    <w:rsid w:val="00B92299"/>
    <w:rsid w:val="00B945AD"/>
    <w:rsid w:val="00BA6BA7"/>
    <w:rsid w:val="00BB5237"/>
    <w:rsid w:val="00BC5372"/>
    <w:rsid w:val="00BD153A"/>
    <w:rsid w:val="00BD682D"/>
    <w:rsid w:val="00BD7103"/>
    <w:rsid w:val="00BF1831"/>
    <w:rsid w:val="00BF1F17"/>
    <w:rsid w:val="00BF473F"/>
    <w:rsid w:val="00BF560A"/>
    <w:rsid w:val="00C070F2"/>
    <w:rsid w:val="00C1178C"/>
    <w:rsid w:val="00C22A52"/>
    <w:rsid w:val="00C23FBC"/>
    <w:rsid w:val="00C2431D"/>
    <w:rsid w:val="00C2691F"/>
    <w:rsid w:val="00C4607C"/>
    <w:rsid w:val="00C46CAD"/>
    <w:rsid w:val="00C47F3C"/>
    <w:rsid w:val="00C5421E"/>
    <w:rsid w:val="00C725B5"/>
    <w:rsid w:val="00C7530A"/>
    <w:rsid w:val="00C83966"/>
    <w:rsid w:val="00C9041B"/>
    <w:rsid w:val="00C91B65"/>
    <w:rsid w:val="00C95BC6"/>
    <w:rsid w:val="00C96697"/>
    <w:rsid w:val="00C96771"/>
    <w:rsid w:val="00C96C28"/>
    <w:rsid w:val="00CA0C41"/>
    <w:rsid w:val="00CA3576"/>
    <w:rsid w:val="00CA4220"/>
    <w:rsid w:val="00CA6EF5"/>
    <w:rsid w:val="00CB6FAF"/>
    <w:rsid w:val="00CC7FEE"/>
    <w:rsid w:val="00CE6D0B"/>
    <w:rsid w:val="00CF472C"/>
    <w:rsid w:val="00D0452A"/>
    <w:rsid w:val="00D068E5"/>
    <w:rsid w:val="00D07F7A"/>
    <w:rsid w:val="00D20A83"/>
    <w:rsid w:val="00D248FC"/>
    <w:rsid w:val="00D54356"/>
    <w:rsid w:val="00D63932"/>
    <w:rsid w:val="00D64CD9"/>
    <w:rsid w:val="00D661B8"/>
    <w:rsid w:val="00D721BD"/>
    <w:rsid w:val="00D8298F"/>
    <w:rsid w:val="00D97575"/>
    <w:rsid w:val="00DA05F3"/>
    <w:rsid w:val="00DA52F5"/>
    <w:rsid w:val="00DA5313"/>
    <w:rsid w:val="00DB42F7"/>
    <w:rsid w:val="00DB6E74"/>
    <w:rsid w:val="00DC187C"/>
    <w:rsid w:val="00DC3D3D"/>
    <w:rsid w:val="00DD4745"/>
    <w:rsid w:val="00DE0CAF"/>
    <w:rsid w:val="00DE5D27"/>
    <w:rsid w:val="00DF2917"/>
    <w:rsid w:val="00DF77B0"/>
    <w:rsid w:val="00E000E4"/>
    <w:rsid w:val="00E010E2"/>
    <w:rsid w:val="00E033C7"/>
    <w:rsid w:val="00E1061D"/>
    <w:rsid w:val="00E125DE"/>
    <w:rsid w:val="00E31F04"/>
    <w:rsid w:val="00E460DA"/>
    <w:rsid w:val="00E5166A"/>
    <w:rsid w:val="00E620A3"/>
    <w:rsid w:val="00E62374"/>
    <w:rsid w:val="00E644A8"/>
    <w:rsid w:val="00E71FB0"/>
    <w:rsid w:val="00E749E2"/>
    <w:rsid w:val="00E94E64"/>
    <w:rsid w:val="00EB1278"/>
    <w:rsid w:val="00EB65CA"/>
    <w:rsid w:val="00EC4134"/>
    <w:rsid w:val="00ED116B"/>
    <w:rsid w:val="00ED731E"/>
    <w:rsid w:val="00ED7B96"/>
    <w:rsid w:val="00EE043B"/>
    <w:rsid w:val="00EE122A"/>
    <w:rsid w:val="00EE5E22"/>
    <w:rsid w:val="00F02BB0"/>
    <w:rsid w:val="00F10E43"/>
    <w:rsid w:val="00F21DFC"/>
    <w:rsid w:val="00F33A1E"/>
    <w:rsid w:val="00F35583"/>
    <w:rsid w:val="00F40FF6"/>
    <w:rsid w:val="00F47F8B"/>
    <w:rsid w:val="00F53592"/>
    <w:rsid w:val="00F53E4D"/>
    <w:rsid w:val="00F625C4"/>
    <w:rsid w:val="00F63249"/>
    <w:rsid w:val="00F659C0"/>
    <w:rsid w:val="00F71809"/>
    <w:rsid w:val="00F810A4"/>
    <w:rsid w:val="00F824B8"/>
    <w:rsid w:val="00F846A4"/>
    <w:rsid w:val="00F94E72"/>
    <w:rsid w:val="00F95647"/>
    <w:rsid w:val="00FA1E9B"/>
    <w:rsid w:val="00FA611B"/>
    <w:rsid w:val="00FB5F2F"/>
    <w:rsid w:val="00FB723B"/>
    <w:rsid w:val="00FB7512"/>
    <w:rsid w:val="00FC0BCE"/>
    <w:rsid w:val="00FC20E4"/>
    <w:rsid w:val="00FC471C"/>
    <w:rsid w:val="00FD729E"/>
    <w:rsid w:val="00FE02AD"/>
    <w:rsid w:val="00FE42B8"/>
    <w:rsid w:val="00FE67E0"/>
    <w:rsid w:val="01207B0A"/>
    <w:rsid w:val="04201A7A"/>
    <w:rsid w:val="06B225CD"/>
    <w:rsid w:val="08FD16F4"/>
    <w:rsid w:val="094A2B91"/>
    <w:rsid w:val="09A84B40"/>
    <w:rsid w:val="09C84E30"/>
    <w:rsid w:val="0EC817E1"/>
    <w:rsid w:val="13D876B5"/>
    <w:rsid w:val="16E80C72"/>
    <w:rsid w:val="17284F26"/>
    <w:rsid w:val="17EF371C"/>
    <w:rsid w:val="1E14771A"/>
    <w:rsid w:val="20BC32B1"/>
    <w:rsid w:val="20DD2ECA"/>
    <w:rsid w:val="22636E4D"/>
    <w:rsid w:val="23892362"/>
    <w:rsid w:val="247022A7"/>
    <w:rsid w:val="271B299E"/>
    <w:rsid w:val="27E15995"/>
    <w:rsid w:val="287E31E4"/>
    <w:rsid w:val="2CA30524"/>
    <w:rsid w:val="32AE108C"/>
    <w:rsid w:val="36A15698"/>
    <w:rsid w:val="393F076E"/>
    <w:rsid w:val="3C746980"/>
    <w:rsid w:val="3F442866"/>
    <w:rsid w:val="42F73568"/>
    <w:rsid w:val="4B2D717A"/>
    <w:rsid w:val="4B3C3949"/>
    <w:rsid w:val="4BCD54D5"/>
    <w:rsid w:val="4D4759EB"/>
    <w:rsid w:val="4E710F72"/>
    <w:rsid w:val="4EF97CB9"/>
    <w:rsid w:val="53127408"/>
    <w:rsid w:val="5A7D2A4C"/>
    <w:rsid w:val="5B841BB9"/>
    <w:rsid w:val="5C402833"/>
    <w:rsid w:val="5E272947"/>
    <w:rsid w:val="60967E62"/>
    <w:rsid w:val="63F6B2D7"/>
    <w:rsid w:val="65C07C91"/>
    <w:rsid w:val="6822093C"/>
    <w:rsid w:val="6B335C66"/>
    <w:rsid w:val="6DE43CE3"/>
    <w:rsid w:val="6E6164B5"/>
    <w:rsid w:val="70E5BC8D"/>
    <w:rsid w:val="72852438"/>
    <w:rsid w:val="75894543"/>
    <w:rsid w:val="79DF4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845677D-DCA0-45A4-966D-E1478A2F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paragraph" w:styleId="2">
    <w:name w:val="heading 2"/>
    <w:basedOn w:val="a"/>
    <w:next w:val="a"/>
    <w:qFormat/>
    <w:pPr>
      <w:ind w:firstLineChars="200" w:firstLine="560"/>
      <w:outlineLvl w:val="1"/>
    </w:pPr>
    <w:rPr>
      <w:rFonts w:ascii="黑体" w:eastAsia="黑体" w:hAnsi="黑体" w:cs="仿宋_GB2312"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40"/>
    <w:next w:val="a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0">
    <w:name w:val="_标题 4"/>
    <w:basedOn w:val="a"/>
    <w:next w:val="a"/>
    <w:qFormat/>
    <w:pPr>
      <w:spacing w:line="579" w:lineRule="exact"/>
      <w:ind w:firstLine="570"/>
    </w:pPr>
    <w:rPr>
      <w:rFonts w:eastAsia="仿宋_GB2312"/>
      <w:b/>
      <w:sz w:val="28"/>
      <w:szCs w:val="28"/>
    </w:rPr>
  </w:style>
  <w:style w:type="paragraph" w:styleId="a3">
    <w:name w:val="annotation text"/>
    <w:basedOn w:val="a"/>
    <w:semiHidden/>
    <w:unhideWhenUsed/>
    <w:qFormat/>
    <w:pPr>
      <w:jc w:val="left"/>
    </w:p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a9">
    <w:name w:val="page number"/>
    <w:basedOn w:val="a0"/>
    <w:qFormat/>
  </w:style>
  <w:style w:type="character" w:styleId="aa">
    <w:name w:val="annotation reference"/>
    <w:basedOn w:val="a0"/>
    <w:semiHidden/>
    <w:unhideWhenUsed/>
    <w:qFormat/>
    <w:rPr>
      <w:sz w:val="21"/>
      <w:szCs w:val="21"/>
    </w:rPr>
  </w:style>
  <w:style w:type="character" w:customStyle="1" w:styleId="Char">
    <w:name w:val="页脚 Char"/>
    <w:basedOn w:val="a0"/>
    <w:link w:val="a6"/>
    <w:uiPriority w:val="99"/>
    <w:qFormat/>
    <w:rPr>
      <w:sz w:val="18"/>
      <w:szCs w:val="21"/>
    </w:rPr>
  </w:style>
  <w:style w:type="paragraph" w:customStyle="1" w:styleId="ab">
    <w:name w:val="图例"/>
    <w:basedOn w:val="a"/>
    <w:qFormat/>
    <w:pPr>
      <w:spacing w:before="120" w:after="120" w:line="360" w:lineRule="auto"/>
      <w:jc w:val="center"/>
    </w:pPr>
    <w:rPr>
      <w:rFonts w:eastAsia="仿宋_GB2312"/>
      <w:b/>
      <w:kern w:val="2"/>
      <w:sz w:val="24"/>
      <w:szCs w:val="20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1280</Words>
  <Characters>1319</Characters>
  <Application>Microsoft Office Word</Application>
  <DocSecurity>0</DocSecurity>
  <Lines>37</Lines>
  <Paragraphs>24</Paragraphs>
  <ScaleCrop>false</ScaleCrop>
  <Company>HD05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061-评审报告</dc:title>
  <dc:creator>童学三</dc:creator>
  <cp:lastModifiedBy>keyanzhuli_2019</cp:lastModifiedBy>
  <cp:revision>9</cp:revision>
  <cp:lastPrinted>2017-03-05T10:42:00Z</cp:lastPrinted>
  <dcterms:created xsi:type="dcterms:W3CDTF">2021-02-01T05:53:00Z</dcterms:created>
  <dcterms:modified xsi:type="dcterms:W3CDTF">2023-06-08T02:45:00Z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3A3F2F94E78A43589F740B8C05541676_13</vt:lpwstr>
  </property>
</Properties>
</file>